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FD" w:rsidRDefault="0015300D" w:rsidP="009F641B">
      <w:pPr>
        <w:spacing w:after="0" w:line="240" w:lineRule="auto"/>
      </w:pPr>
      <w:bookmarkStart w:id="0" w:name="_GoBack"/>
      <w:bookmarkEnd w:id="0"/>
      <w:r>
        <w:t>Andrew T. Biggs</w:t>
      </w:r>
    </w:p>
    <w:p w:rsidR="0015300D" w:rsidRDefault="0015300D" w:rsidP="009F641B">
      <w:pPr>
        <w:spacing w:after="0" w:line="240" w:lineRule="auto"/>
      </w:pPr>
      <w:r>
        <w:t>819 Virginia Street, Suite C-2 Seattle WA 98101</w:t>
      </w:r>
    </w:p>
    <w:p w:rsidR="0015300D" w:rsidRDefault="0015300D" w:rsidP="009F641B">
      <w:pPr>
        <w:spacing w:after="0" w:line="240" w:lineRule="auto"/>
      </w:pPr>
      <w:r>
        <w:t>(206)623-0229</w:t>
      </w:r>
    </w:p>
    <w:p w:rsidR="0015300D" w:rsidRDefault="00F205C3" w:rsidP="009F641B">
      <w:pPr>
        <w:spacing w:after="0" w:line="240" w:lineRule="auto"/>
      </w:pPr>
      <w:hyperlink r:id="rId8" w:history="1">
        <w:r w:rsidR="0015300D" w:rsidRPr="00850D34">
          <w:rPr>
            <w:rStyle w:val="Hyperlink"/>
          </w:rPr>
          <w:t>andrew_biggs@northcraft.com</w:t>
        </w:r>
      </w:hyperlink>
    </w:p>
    <w:p w:rsidR="00BB208D" w:rsidRDefault="00BB208D" w:rsidP="009F641B">
      <w:pPr>
        <w:spacing w:after="0" w:line="240" w:lineRule="auto"/>
      </w:pPr>
      <w:r w:rsidRPr="00BB208D">
        <w:rPr>
          <w:b/>
        </w:rPr>
        <w:t>Areas of Law Practiced:</w:t>
      </w:r>
      <w:r>
        <w:t xml:space="preserve">  Civil litigation</w:t>
      </w:r>
    </w:p>
    <w:p w:rsidR="00834587" w:rsidRDefault="00834587" w:rsidP="009F641B">
      <w:pPr>
        <w:spacing w:after="0" w:line="240" w:lineRule="auto"/>
      </w:pPr>
    </w:p>
    <w:p w:rsidR="0015300D" w:rsidRDefault="0015300D" w:rsidP="009F641B">
      <w:pPr>
        <w:spacing w:after="0" w:line="240" w:lineRule="auto"/>
      </w:pPr>
      <w:r>
        <w:t xml:space="preserve">Karen H. Nakagawa </w:t>
      </w:r>
    </w:p>
    <w:p w:rsidR="0015300D" w:rsidRDefault="00834587" w:rsidP="009F641B">
      <w:pPr>
        <w:spacing w:after="0" w:line="240" w:lineRule="auto"/>
      </w:pPr>
      <w:r>
        <w:t>1718 NW 56</w:t>
      </w:r>
      <w:r w:rsidRPr="00834587">
        <w:rPr>
          <w:vertAlign w:val="superscript"/>
        </w:rPr>
        <w:t>th</w:t>
      </w:r>
      <w:r>
        <w:t xml:space="preserve"> St, Suite 206 Seattle, WA 98107</w:t>
      </w:r>
    </w:p>
    <w:p w:rsidR="00834587" w:rsidRDefault="00834587" w:rsidP="009F641B">
      <w:pPr>
        <w:spacing w:after="0" w:line="240" w:lineRule="auto"/>
      </w:pPr>
      <w:r>
        <w:t>(206)545-0070</w:t>
      </w:r>
    </w:p>
    <w:p w:rsidR="00834587" w:rsidRDefault="00F205C3" w:rsidP="009F641B">
      <w:pPr>
        <w:spacing w:after="0" w:line="240" w:lineRule="auto"/>
      </w:pPr>
      <w:hyperlink r:id="rId9" w:history="1">
        <w:r w:rsidR="00834587" w:rsidRPr="00850D34">
          <w:rPr>
            <w:rStyle w:val="Hyperlink"/>
          </w:rPr>
          <w:t>Karen@khnlaw.com</w:t>
        </w:r>
      </w:hyperlink>
    </w:p>
    <w:p w:rsidR="00E55027" w:rsidRDefault="00E55027" w:rsidP="009F641B">
      <w:pPr>
        <w:spacing w:after="0" w:line="240" w:lineRule="auto"/>
      </w:pPr>
      <w:r w:rsidRPr="00E55027">
        <w:rPr>
          <w:b/>
        </w:rPr>
        <w:t>Areas of Law Practiced:</w:t>
      </w:r>
      <w:r>
        <w:t xml:space="preserve">  Guardianship, Estate Planning, Probate, Adoption</w:t>
      </w:r>
    </w:p>
    <w:p w:rsidR="00834587" w:rsidRDefault="00834587" w:rsidP="009F641B">
      <w:pPr>
        <w:spacing w:after="0" w:line="240" w:lineRule="auto"/>
      </w:pPr>
    </w:p>
    <w:p w:rsidR="00834587" w:rsidRDefault="00834587" w:rsidP="009F641B">
      <w:pPr>
        <w:spacing w:after="0" w:line="240" w:lineRule="auto"/>
      </w:pPr>
      <w:r>
        <w:t>Charles R. Hostnik</w:t>
      </w:r>
    </w:p>
    <w:p w:rsidR="00834587" w:rsidRDefault="00834587" w:rsidP="009F641B">
      <w:pPr>
        <w:spacing w:after="0" w:line="240" w:lineRule="auto"/>
      </w:pPr>
      <w:r>
        <w:t>6915 Lakewood Dr. West suite A-1 Tacoma, WA 98467</w:t>
      </w:r>
    </w:p>
    <w:p w:rsidR="00834587" w:rsidRDefault="00834587" w:rsidP="009F641B">
      <w:pPr>
        <w:spacing w:after="0" w:line="240" w:lineRule="auto"/>
      </w:pPr>
      <w:r>
        <w:t>(253)475-4200</w:t>
      </w:r>
    </w:p>
    <w:p w:rsidR="00834587" w:rsidRDefault="00F205C3" w:rsidP="009F641B">
      <w:pPr>
        <w:spacing w:after="0" w:line="240" w:lineRule="auto"/>
      </w:pPr>
      <w:hyperlink r:id="rId10" w:history="1">
        <w:r w:rsidR="00834587" w:rsidRPr="00850D34">
          <w:rPr>
            <w:rStyle w:val="Hyperlink"/>
          </w:rPr>
          <w:t>Chuck@AH-Tacoma.com</w:t>
        </w:r>
      </w:hyperlink>
      <w:r w:rsidR="00834587">
        <w:t xml:space="preserve"> </w:t>
      </w:r>
    </w:p>
    <w:p w:rsidR="000E137D" w:rsidRDefault="000E137D" w:rsidP="009F641B">
      <w:pPr>
        <w:spacing w:after="0" w:line="240" w:lineRule="auto"/>
      </w:pPr>
      <w:r w:rsidRPr="0009608E">
        <w:rPr>
          <w:b/>
        </w:rPr>
        <w:t xml:space="preserve">Areas </w:t>
      </w:r>
      <w:r w:rsidR="004C4854">
        <w:rPr>
          <w:b/>
        </w:rPr>
        <w:t xml:space="preserve">of Law </w:t>
      </w:r>
      <w:r w:rsidRPr="0009608E">
        <w:rPr>
          <w:b/>
        </w:rPr>
        <w:t>Practiced:</w:t>
      </w:r>
      <w:r>
        <w:t xml:space="preserve">  Personal Injury, Business and Contract Matters, Estate Planning, Probate, Fisheries Infractions/Violations, Real Estate Law</w:t>
      </w:r>
    </w:p>
    <w:p w:rsidR="00834587" w:rsidRDefault="00834587" w:rsidP="009F641B">
      <w:pPr>
        <w:spacing w:after="0" w:line="240" w:lineRule="auto"/>
      </w:pPr>
    </w:p>
    <w:p w:rsidR="00772A2E" w:rsidRDefault="00B86174" w:rsidP="009F641B">
      <w:pPr>
        <w:spacing w:after="0" w:line="240" w:lineRule="auto"/>
      </w:pPr>
      <w:r>
        <w:t>J</w:t>
      </w:r>
      <w:r w:rsidR="00772A2E">
        <w:t xml:space="preserve">eanne Flaig Loftis </w:t>
      </w:r>
    </w:p>
    <w:p w:rsidR="00772A2E" w:rsidRDefault="00772A2E" w:rsidP="009F641B">
      <w:pPr>
        <w:spacing w:after="0" w:line="240" w:lineRule="auto"/>
      </w:pPr>
      <w:r>
        <w:t>888 SW 5</w:t>
      </w:r>
      <w:r w:rsidRPr="00772A2E">
        <w:rPr>
          <w:vertAlign w:val="superscript"/>
        </w:rPr>
        <w:t>th</w:t>
      </w:r>
      <w:r>
        <w:t xml:space="preserve"> Ave., Ste. 300 Portland, OR 97204</w:t>
      </w:r>
    </w:p>
    <w:p w:rsidR="00772A2E" w:rsidRDefault="00772A2E" w:rsidP="009F641B">
      <w:pPr>
        <w:spacing w:after="0" w:line="240" w:lineRule="auto"/>
      </w:pPr>
      <w:r>
        <w:t>(503)499-4601</w:t>
      </w:r>
    </w:p>
    <w:p w:rsidR="00772A2E" w:rsidRDefault="00F205C3" w:rsidP="009F641B">
      <w:pPr>
        <w:spacing w:after="0" w:line="240" w:lineRule="auto"/>
      </w:pPr>
      <w:hyperlink r:id="rId11" w:history="1">
        <w:r w:rsidR="00772A2E" w:rsidRPr="00850D34">
          <w:rPr>
            <w:rStyle w:val="Hyperlink"/>
          </w:rPr>
          <w:t>Jeanne.loftis@bullivant.com</w:t>
        </w:r>
      </w:hyperlink>
    </w:p>
    <w:p w:rsidR="00EE6930" w:rsidRDefault="00EE6930" w:rsidP="00EE6930">
      <w:pPr>
        <w:spacing w:after="0" w:line="240" w:lineRule="auto"/>
      </w:pPr>
      <w:r w:rsidRPr="00EE6930">
        <w:rPr>
          <w:b/>
        </w:rPr>
        <w:t xml:space="preserve">Areas of Law Practiced: </w:t>
      </w:r>
      <w:r>
        <w:t xml:space="preserve"> Construction defects, environment contamination, dram shop violations, breach of contract, professional negligence, employment claims, </w:t>
      </w:r>
      <w:proofErr w:type="gramStart"/>
      <w:r>
        <w:t>personal</w:t>
      </w:r>
      <w:proofErr w:type="gramEnd"/>
      <w:r>
        <w:t xml:space="preserve"> injury</w:t>
      </w:r>
    </w:p>
    <w:p w:rsidR="00C84358" w:rsidRDefault="00C84358" w:rsidP="009F641B">
      <w:pPr>
        <w:spacing w:after="0" w:line="240" w:lineRule="auto"/>
      </w:pPr>
    </w:p>
    <w:p w:rsidR="00772A2E" w:rsidRDefault="00772A2E" w:rsidP="009F641B">
      <w:pPr>
        <w:spacing w:after="0" w:line="240" w:lineRule="auto"/>
      </w:pPr>
      <w:r>
        <w:t xml:space="preserve">Thomas Nedderman </w:t>
      </w:r>
    </w:p>
    <w:p w:rsidR="00772A2E" w:rsidRDefault="00772A2E" w:rsidP="009F641B">
      <w:pPr>
        <w:spacing w:after="0" w:line="240" w:lineRule="auto"/>
      </w:pPr>
      <w:r>
        <w:t>200 W. Thomas St.,Ste 500 Seattle, WA 98119</w:t>
      </w:r>
    </w:p>
    <w:p w:rsidR="00772A2E" w:rsidRDefault="00772A2E" w:rsidP="009F641B">
      <w:pPr>
        <w:spacing w:after="0" w:line="240" w:lineRule="auto"/>
      </w:pPr>
      <w:r>
        <w:t>(206)441-4455</w:t>
      </w:r>
    </w:p>
    <w:p w:rsidR="00772A2E" w:rsidRDefault="00F205C3" w:rsidP="009F641B">
      <w:pPr>
        <w:spacing w:after="0" w:line="240" w:lineRule="auto"/>
      </w:pPr>
      <w:hyperlink r:id="rId12" w:history="1">
        <w:r w:rsidR="00772A2E" w:rsidRPr="00850D34">
          <w:rPr>
            <w:rStyle w:val="Hyperlink"/>
          </w:rPr>
          <w:t>tnedderman@floyd-ringer.com</w:t>
        </w:r>
      </w:hyperlink>
    </w:p>
    <w:p w:rsidR="00846FB0" w:rsidRDefault="00F04A59" w:rsidP="009F641B">
      <w:pPr>
        <w:spacing w:after="0" w:line="240" w:lineRule="auto"/>
      </w:pPr>
      <w:r w:rsidRPr="00F04A59">
        <w:rPr>
          <w:b/>
        </w:rPr>
        <w:t xml:space="preserve">Areas </w:t>
      </w:r>
      <w:r w:rsidR="004C4854">
        <w:rPr>
          <w:b/>
        </w:rPr>
        <w:t xml:space="preserve">of Law </w:t>
      </w:r>
      <w:r w:rsidRPr="00F04A59">
        <w:rPr>
          <w:b/>
        </w:rPr>
        <w:t>Practiced:</w:t>
      </w:r>
      <w:r>
        <w:t xml:space="preserve">  Premises Liability, Personal Injury, Police Force Liability, Wrongful Death, Wrongful Termination, Civil Rights, Construction Law</w:t>
      </w:r>
    </w:p>
    <w:p w:rsidR="00F04A59" w:rsidRDefault="00F04A59" w:rsidP="009F641B">
      <w:pPr>
        <w:spacing w:after="0" w:line="240" w:lineRule="auto"/>
      </w:pPr>
    </w:p>
    <w:p w:rsidR="00EC685B" w:rsidRDefault="00EC685B" w:rsidP="009F641B">
      <w:pPr>
        <w:spacing w:after="0" w:line="240" w:lineRule="auto"/>
      </w:pPr>
      <w:r>
        <w:t>Jared Miller</w:t>
      </w:r>
    </w:p>
    <w:p w:rsidR="00842BE1" w:rsidRDefault="00842BE1" w:rsidP="009F641B">
      <w:pPr>
        <w:spacing w:after="0" w:line="240" w:lineRule="auto"/>
      </w:pPr>
      <w:r>
        <w:t>Galanda Broadman PLLC</w:t>
      </w:r>
    </w:p>
    <w:p w:rsidR="00842BE1" w:rsidRDefault="00842BE1" w:rsidP="00842BE1">
      <w:pPr>
        <w:spacing w:after="0" w:line="240" w:lineRule="auto"/>
      </w:pPr>
      <w:r>
        <w:t>PO Box 15146 Seattle, WA 98115</w:t>
      </w:r>
    </w:p>
    <w:p w:rsidR="00EC685B" w:rsidRDefault="00EC685B" w:rsidP="009F641B">
      <w:pPr>
        <w:spacing w:after="0" w:line="240" w:lineRule="auto"/>
      </w:pPr>
      <w:r>
        <w:t>(206)919-5044</w:t>
      </w:r>
    </w:p>
    <w:p w:rsidR="00EC685B" w:rsidRDefault="00F205C3" w:rsidP="009F641B">
      <w:pPr>
        <w:spacing w:after="0" w:line="240" w:lineRule="auto"/>
      </w:pPr>
      <w:hyperlink r:id="rId13" w:history="1">
        <w:r w:rsidR="00842BE1" w:rsidRPr="001706FA">
          <w:rPr>
            <w:rStyle w:val="Hyperlink"/>
          </w:rPr>
          <w:t>Jared@galandabroadman.com</w:t>
        </w:r>
      </w:hyperlink>
    </w:p>
    <w:p w:rsidR="00F62601" w:rsidRDefault="00F62601" w:rsidP="009F641B">
      <w:pPr>
        <w:spacing w:after="0" w:line="240" w:lineRule="auto"/>
      </w:pPr>
      <w:r w:rsidRPr="00D719BA">
        <w:rPr>
          <w:b/>
        </w:rPr>
        <w:t xml:space="preserve">Areas </w:t>
      </w:r>
      <w:r w:rsidR="00B35D9F">
        <w:rPr>
          <w:b/>
        </w:rPr>
        <w:t xml:space="preserve">of Law </w:t>
      </w:r>
      <w:r w:rsidRPr="00D719BA">
        <w:rPr>
          <w:b/>
        </w:rPr>
        <w:t>Practiced:</w:t>
      </w:r>
      <w:r>
        <w:t xml:space="preserve">  Litigation, General Practice</w:t>
      </w:r>
    </w:p>
    <w:p w:rsidR="00052318" w:rsidRDefault="00052318" w:rsidP="00052318">
      <w:pPr>
        <w:spacing w:after="0" w:line="240" w:lineRule="auto"/>
      </w:pPr>
      <w:r>
        <w:lastRenderedPageBreak/>
        <w:t xml:space="preserve">Joshua Williams </w:t>
      </w:r>
    </w:p>
    <w:p w:rsidR="00052318" w:rsidRDefault="00052318" w:rsidP="00052318">
      <w:pPr>
        <w:spacing w:after="0" w:line="240" w:lineRule="auto"/>
      </w:pPr>
      <w:r>
        <w:t>LAIC</w:t>
      </w:r>
    </w:p>
    <w:p w:rsidR="00052318" w:rsidRDefault="00052318" w:rsidP="00052318">
      <w:pPr>
        <w:spacing w:after="0" w:line="240" w:lineRule="auto"/>
      </w:pPr>
      <w:r>
        <w:t>720 3</w:t>
      </w:r>
      <w:r w:rsidRPr="00536994">
        <w:rPr>
          <w:vertAlign w:val="superscript"/>
        </w:rPr>
        <w:t>rd</w:t>
      </w:r>
      <w:r>
        <w:t xml:space="preserve"> Avenue, Suite 1900</w:t>
      </w:r>
    </w:p>
    <w:p w:rsidR="00052318" w:rsidRDefault="00052318" w:rsidP="00052318">
      <w:pPr>
        <w:spacing w:after="0" w:line="240" w:lineRule="auto"/>
      </w:pPr>
      <w:r>
        <w:t>Seattle, WA 98104</w:t>
      </w:r>
    </w:p>
    <w:p w:rsidR="00052318" w:rsidRDefault="00052318" w:rsidP="00052318">
      <w:pPr>
        <w:spacing w:after="0" w:line="240" w:lineRule="auto"/>
      </w:pPr>
      <w:r>
        <w:t>(509) 833-4606</w:t>
      </w:r>
    </w:p>
    <w:p w:rsidR="00052318" w:rsidRDefault="00F205C3" w:rsidP="00052318">
      <w:pPr>
        <w:spacing w:after="0" w:line="240" w:lineRule="auto"/>
      </w:pPr>
      <w:hyperlink r:id="rId14" w:history="1">
        <w:r w:rsidR="00052318" w:rsidRPr="00D10892">
          <w:rPr>
            <w:rStyle w:val="Hyperlink"/>
          </w:rPr>
          <w:t>Jwilliams@laic-law.com</w:t>
        </w:r>
      </w:hyperlink>
    </w:p>
    <w:p w:rsidR="00A320E6" w:rsidRDefault="00A320E6" w:rsidP="00052318">
      <w:pPr>
        <w:spacing w:after="0" w:line="240" w:lineRule="auto"/>
      </w:pPr>
      <w:r w:rsidRPr="00A320E6">
        <w:rPr>
          <w:b/>
        </w:rPr>
        <w:t>Areas of Law Practiced:</w:t>
      </w:r>
      <w:r>
        <w:t xml:space="preserve">  Family law, criminal law</w:t>
      </w:r>
      <w:r w:rsidR="00BB208D">
        <w:t>, Indian Child Welfare Case, exclusion, vulnerable adult cases</w:t>
      </w:r>
    </w:p>
    <w:p w:rsidR="004A2BD5" w:rsidRDefault="004A2BD5" w:rsidP="009F641B">
      <w:pPr>
        <w:spacing w:after="0" w:line="240" w:lineRule="auto"/>
      </w:pPr>
    </w:p>
    <w:p w:rsidR="007F6274" w:rsidRDefault="007F6274" w:rsidP="009F641B">
      <w:pPr>
        <w:spacing w:after="0" w:line="240" w:lineRule="auto"/>
      </w:pPr>
      <w:r>
        <w:t xml:space="preserve">Brendan Hanrahan </w:t>
      </w:r>
    </w:p>
    <w:p w:rsidR="004A2BD5" w:rsidRDefault="007F6274" w:rsidP="009F641B">
      <w:pPr>
        <w:spacing w:after="0" w:line="240" w:lineRule="auto"/>
      </w:pPr>
      <w:r>
        <w:t xml:space="preserve">1700 7th Avenue, Suite 1810 Seattle, WA 98101 </w:t>
      </w:r>
    </w:p>
    <w:p w:rsidR="007F6274" w:rsidRDefault="007F6274" w:rsidP="009F641B">
      <w:pPr>
        <w:spacing w:after="0" w:line="240" w:lineRule="auto"/>
      </w:pPr>
      <w:r>
        <w:t>(206)292-8930</w:t>
      </w:r>
    </w:p>
    <w:p w:rsidR="007F6274" w:rsidRDefault="00F205C3" w:rsidP="009F641B">
      <w:pPr>
        <w:spacing w:after="0" w:line="240" w:lineRule="auto"/>
      </w:pPr>
      <w:hyperlink r:id="rId15" w:history="1">
        <w:r w:rsidR="002521FF" w:rsidRPr="00D30394">
          <w:rPr>
            <w:rStyle w:val="Hyperlink"/>
          </w:rPr>
          <w:t>Brendan.hanrahan@bullivant.com</w:t>
        </w:r>
      </w:hyperlink>
    </w:p>
    <w:p w:rsidR="00EE6930" w:rsidRDefault="00EE6930" w:rsidP="009F641B">
      <w:pPr>
        <w:spacing w:after="0" w:line="240" w:lineRule="auto"/>
      </w:pPr>
      <w:r w:rsidRPr="00EE6930">
        <w:rPr>
          <w:b/>
        </w:rPr>
        <w:t xml:space="preserve">Areas of Law Practiced: </w:t>
      </w:r>
      <w:r>
        <w:t xml:space="preserve"> Construction defects, environment contamination, dram shop violations, breach of contract, professional negligence, employment claims, </w:t>
      </w:r>
      <w:proofErr w:type="gramStart"/>
      <w:r>
        <w:t>personal</w:t>
      </w:r>
      <w:proofErr w:type="gramEnd"/>
      <w:r>
        <w:t xml:space="preserve"> injury</w:t>
      </w:r>
    </w:p>
    <w:p w:rsidR="007F6274" w:rsidRDefault="007F6274" w:rsidP="009F641B">
      <w:pPr>
        <w:spacing w:after="0" w:line="240" w:lineRule="auto"/>
      </w:pPr>
    </w:p>
    <w:p w:rsidR="007F6274" w:rsidRDefault="007F6274" w:rsidP="009F641B">
      <w:pPr>
        <w:spacing w:after="0" w:line="240" w:lineRule="auto"/>
      </w:pPr>
      <w:r>
        <w:t xml:space="preserve">Randal B. Brown </w:t>
      </w:r>
    </w:p>
    <w:p w:rsidR="007F6274" w:rsidRDefault="007F6274" w:rsidP="009F641B">
      <w:pPr>
        <w:spacing w:after="0" w:line="240" w:lineRule="auto"/>
      </w:pPr>
      <w:r>
        <w:t>25913-163 Ave SE Covington, WA 94042</w:t>
      </w:r>
    </w:p>
    <w:p w:rsidR="007F6274" w:rsidRDefault="00606D40" w:rsidP="009F641B">
      <w:pPr>
        <w:spacing w:after="0" w:line="240" w:lineRule="auto"/>
      </w:pPr>
      <w:r>
        <w:t>(253)951-2820</w:t>
      </w:r>
    </w:p>
    <w:p w:rsidR="007F6274" w:rsidRDefault="00F205C3" w:rsidP="009F641B">
      <w:pPr>
        <w:spacing w:after="0" w:line="240" w:lineRule="auto"/>
      </w:pPr>
      <w:hyperlink r:id="rId16" w:history="1">
        <w:r w:rsidR="007F6274" w:rsidRPr="00850D34">
          <w:rPr>
            <w:rStyle w:val="Hyperlink"/>
          </w:rPr>
          <w:t>Brownness2@msu.com</w:t>
        </w:r>
      </w:hyperlink>
    </w:p>
    <w:p w:rsidR="00B35D9F" w:rsidRDefault="00B35D9F" w:rsidP="009F641B">
      <w:pPr>
        <w:spacing w:after="0" w:line="240" w:lineRule="auto"/>
      </w:pPr>
      <w:r w:rsidRPr="00C84358">
        <w:rPr>
          <w:b/>
        </w:rPr>
        <w:t xml:space="preserve">Areas of Law Practiced:  </w:t>
      </w:r>
      <w:r>
        <w:t xml:space="preserve">Family Law, Employment Law, School Issues (attendance, discipline, special education), Disability/Civil Rights, Probate, Appeals, Criminal Defense </w:t>
      </w:r>
    </w:p>
    <w:p w:rsidR="00E15365" w:rsidRDefault="00E15365" w:rsidP="009F641B">
      <w:pPr>
        <w:spacing w:after="0" w:line="240" w:lineRule="auto"/>
      </w:pPr>
    </w:p>
    <w:p w:rsidR="007F6274" w:rsidRDefault="007F6274" w:rsidP="009F641B">
      <w:pPr>
        <w:spacing w:after="0" w:line="240" w:lineRule="auto"/>
      </w:pPr>
      <w:r>
        <w:t xml:space="preserve">Alesha Struthers </w:t>
      </w:r>
    </w:p>
    <w:p w:rsidR="007F6274" w:rsidRDefault="00973DA8" w:rsidP="009F641B">
      <w:pPr>
        <w:spacing w:after="0" w:line="240" w:lineRule="auto"/>
      </w:pPr>
      <w:r>
        <w:t>11900 NE 1</w:t>
      </w:r>
      <w:r w:rsidRPr="00973DA8">
        <w:rPr>
          <w:vertAlign w:val="superscript"/>
        </w:rPr>
        <w:t>st</w:t>
      </w:r>
      <w:r>
        <w:t xml:space="preserve"> </w:t>
      </w:r>
      <w:r w:rsidR="007F6274">
        <w:t>St. Ste</w:t>
      </w:r>
      <w:r>
        <w:t xml:space="preserve"> </w:t>
      </w:r>
      <w:r w:rsidR="007F6274">
        <w:t>300 Bellevue, WA 98004</w:t>
      </w:r>
    </w:p>
    <w:p w:rsidR="007F6274" w:rsidRDefault="007F6274" w:rsidP="009F641B">
      <w:pPr>
        <w:spacing w:after="0" w:line="240" w:lineRule="auto"/>
      </w:pPr>
      <w:r>
        <w:t>(800)972-0411</w:t>
      </w:r>
    </w:p>
    <w:p w:rsidR="002521FF" w:rsidRDefault="007F6274" w:rsidP="009F641B">
      <w:pPr>
        <w:spacing w:after="0" w:line="240" w:lineRule="auto"/>
      </w:pPr>
      <w:r>
        <w:t>Aleshasestrutherslawoffice</w:t>
      </w:r>
      <w:r w:rsidR="002521FF">
        <w:t>.com</w:t>
      </w:r>
    </w:p>
    <w:p w:rsidR="00973DA8" w:rsidRDefault="00973DA8" w:rsidP="009F641B">
      <w:pPr>
        <w:spacing w:after="0" w:line="240" w:lineRule="auto"/>
      </w:pPr>
      <w:r w:rsidRPr="00973DA8">
        <w:rPr>
          <w:b/>
        </w:rPr>
        <w:t>Areas of Law Practiced:</w:t>
      </w:r>
      <w:r>
        <w:t xml:space="preserve">  Family Law, Contract Disputes, Bankruptcy</w:t>
      </w:r>
    </w:p>
    <w:p w:rsidR="00E15365" w:rsidRDefault="00E15365" w:rsidP="009F641B">
      <w:pPr>
        <w:spacing w:after="0" w:line="240" w:lineRule="auto"/>
      </w:pPr>
    </w:p>
    <w:p w:rsidR="00613F9C" w:rsidRDefault="00613F9C" w:rsidP="009F641B">
      <w:pPr>
        <w:spacing w:after="0" w:line="240" w:lineRule="auto"/>
      </w:pPr>
      <w:r>
        <w:t xml:space="preserve">Ryan Dreveskracht </w:t>
      </w:r>
    </w:p>
    <w:p w:rsidR="00842BE1" w:rsidRDefault="00842BE1" w:rsidP="009F641B">
      <w:pPr>
        <w:spacing w:after="0" w:line="240" w:lineRule="auto"/>
      </w:pPr>
      <w:r>
        <w:t>Galanda Broadman PLLC</w:t>
      </w:r>
    </w:p>
    <w:p w:rsidR="00606D40" w:rsidRDefault="00606D40" w:rsidP="009F641B">
      <w:pPr>
        <w:spacing w:after="0" w:line="240" w:lineRule="auto"/>
      </w:pPr>
      <w:r>
        <w:t>PO Box 15146 Seattle, WA 98115</w:t>
      </w:r>
    </w:p>
    <w:p w:rsidR="00613F9C" w:rsidRDefault="00606D40" w:rsidP="009F641B">
      <w:pPr>
        <w:spacing w:after="0" w:line="240" w:lineRule="auto"/>
      </w:pPr>
      <w:r>
        <w:t xml:space="preserve"> </w:t>
      </w:r>
      <w:r w:rsidR="00613F9C">
        <w:t>(206)909-3842</w:t>
      </w:r>
    </w:p>
    <w:p w:rsidR="00613F9C" w:rsidRDefault="00613F9C" w:rsidP="009F641B">
      <w:pPr>
        <w:spacing w:after="0" w:line="240" w:lineRule="auto"/>
      </w:pPr>
      <w:r>
        <w:t xml:space="preserve"> </w:t>
      </w:r>
      <w:hyperlink r:id="rId17" w:history="1">
        <w:r w:rsidRPr="005D6546">
          <w:rPr>
            <w:rStyle w:val="Hyperlink"/>
          </w:rPr>
          <w:t>ryan@galandabroadman.com</w:t>
        </w:r>
      </w:hyperlink>
    </w:p>
    <w:p w:rsidR="001609D7" w:rsidRDefault="001609D7" w:rsidP="009F641B">
      <w:pPr>
        <w:spacing w:after="0" w:line="240" w:lineRule="auto"/>
      </w:pPr>
      <w:r w:rsidRPr="001609D7">
        <w:rPr>
          <w:b/>
        </w:rPr>
        <w:t>Areas of Law Practiced:</w:t>
      </w:r>
      <w:r>
        <w:t xml:space="preserve">  Treaties, sovereignty, Land, Taxation, Federal Courts, Religious Freedom, Cultural Property, Personal Injury, Business Litigation, Gaming, Economic Development, Mediation</w:t>
      </w:r>
    </w:p>
    <w:p w:rsidR="00613F9C" w:rsidRDefault="00613F9C" w:rsidP="009F641B">
      <w:pPr>
        <w:spacing w:after="0" w:line="240" w:lineRule="auto"/>
      </w:pPr>
    </w:p>
    <w:p w:rsidR="00BB208D" w:rsidRDefault="00BB208D" w:rsidP="009F641B">
      <w:pPr>
        <w:spacing w:after="0" w:line="240" w:lineRule="auto"/>
      </w:pPr>
    </w:p>
    <w:p w:rsidR="00BB208D" w:rsidRDefault="00BB208D" w:rsidP="009F641B">
      <w:pPr>
        <w:spacing w:after="0" w:line="240" w:lineRule="auto"/>
      </w:pPr>
    </w:p>
    <w:p w:rsidR="00842BE1" w:rsidRDefault="00613F9C" w:rsidP="009F641B">
      <w:pPr>
        <w:spacing w:after="0" w:line="240" w:lineRule="auto"/>
      </w:pPr>
      <w:r>
        <w:lastRenderedPageBreak/>
        <w:t>Gab</w:t>
      </w:r>
      <w:r w:rsidR="001440E0">
        <w:t>r</w:t>
      </w:r>
      <w:r>
        <w:t>iel Galanda</w:t>
      </w:r>
    </w:p>
    <w:p w:rsidR="00613F9C" w:rsidRDefault="00842BE1" w:rsidP="009F641B">
      <w:pPr>
        <w:spacing w:after="0" w:line="240" w:lineRule="auto"/>
      </w:pPr>
      <w:r>
        <w:t>Galanda Broadman PLLC</w:t>
      </w:r>
      <w:r w:rsidR="00613F9C">
        <w:t xml:space="preserve"> </w:t>
      </w:r>
    </w:p>
    <w:p w:rsidR="00613F9C" w:rsidRDefault="00883BA0" w:rsidP="009F641B">
      <w:pPr>
        <w:spacing w:after="0" w:line="240" w:lineRule="auto"/>
      </w:pPr>
      <w:r>
        <w:t>8606 35</w:t>
      </w:r>
      <w:r w:rsidRPr="00883BA0">
        <w:rPr>
          <w:vertAlign w:val="superscript"/>
        </w:rPr>
        <w:t>th</w:t>
      </w:r>
      <w:r>
        <w:t xml:space="preserve"> AVE NE Seattle, WA 98115</w:t>
      </w:r>
    </w:p>
    <w:p w:rsidR="009F1C8E" w:rsidRDefault="009F1C8E" w:rsidP="009F641B">
      <w:pPr>
        <w:spacing w:after="0" w:line="240" w:lineRule="auto"/>
      </w:pPr>
      <w:r>
        <w:t>(206)300-7801</w:t>
      </w:r>
    </w:p>
    <w:p w:rsidR="009F1C8E" w:rsidRDefault="00F205C3" w:rsidP="009F641B">
      <w:pPr>
        <w:spacing w:after="0" w:line="240" w:lineRule="auto"/>
      </w:pPr>
      <w:hyperlink r:id="rId18" w:history="1">
        <w:r w:rsidR="009F1C8E" w:rsidRPr="005D6546">
          <w:rPr>
            <w:rStyle w:val="Hyperlink"/>
          </w:rPr>
          <w:t>gabe@galandabroadman.com</w:t>
        </w:r>
      </w:hyperlink>
    </w:p>
    <w:p w:rsidR="001609D7" w:rsidRDefault="001609D7" w:rsidP="009F641B">
      <w:pPr>
        <w:spacing w:after="0" w:line="240" w:lineRule="auto"/>
      </w:pPr>
      <w:r w:rsidRPr="001609D7">
        <w:rPr>
          <w:b/>
        </w:rPr>
        <w:t xml:space="preserve">Areas of Law Practiced: </w:t>
      </w:r>
      <w:r>
        <w:t xml:space="preserve"> Treaties, sovereignty, Land, Taxation, Federal Courts, Religious Freedom, Cultural Property, Personal Injury, Business Litigation, Gaming, Economic Development, Mediation</w:t>
      </w:r>
    </w:p>
    <w:p w:rsidR="00846FB0" w:rsidRDefault="00846FB0" w:rsidP="009F641B">
      <w:pPr>
        <w:spacing w:after="0" w:line="240" w:lineRule="auto"/>
      </w:pPr>
    </w:p>
    <w:p w:rsidR="009F1C8E" w:rsidRDefault="00311AE8" w:rsidP="009F641B">
      <w:pPr>
        <w:spacing w:after="0" w:line="240" w:lineRule="auto"/>
      </w:pPr>
      <w:r>
        <w:t>Emily McReynolds</w:t>
      </w:r>
    </w:p>
    <w:p w:rsidR="00311AE8" w:rsidRDefault="00883BA0" w:rsidP="009F641B">
      <w:pPr>
        <w:spacing w:after="0" w:line="240" w:lineRule="auto"/>
      </w:pPr>
      <w:r>
        <w:t xml:space="preserve">PO Box 353020 Seattle .WA 98195-3020 </w:t>
      </w:r>
      <w:r w:rsidR="00311AE8">
        <w:t>(206)512-5698</w:t>
      </w:r>
    </w:p>
    <w:p w:rsidR="00311AE8" w:rsidRDefault="00F205C3" w:rsidP="009F641B">
      <w:pPr>
        <w:spacing w:after="0" w:line="240" w:lineRule="auto"/>
      </w:pPr>
      <w:hyperlink r:id="rId19" w:history="1">
        <w:r w:rsidR="00311AE8" w:rsidRPr="005D6546">
          <w:rPr>
            <w:rStyle w:val="Hyperlink"/>
          </w:rPr>
          <w:t>Emily.mcreynolds@gmail.com</w:t>
        </w:r>
      </w:hyperlink>
    </w:p>
    <w:p w:rsidR="00CC4EE6" w:rsidRDefault="00CC4EE6" w:rsidP="009F641B">
      <w:pPr>
        <w:spacing w:after="0" w:line="240" w:lineRule="auto"/>
      </w:pPr>
      <w:r w:rsidRPr="00CC4EE6">
        <w:rPr>
          <w:b/>
        </w:rPr>
        <w:t>Areas of Law Practiced:</w:t>
      </w:r>
      <w:r>
        <w:t xml:space="preserve">  Indian Child Welfare Cases</w:t>
      </w:r>
    </w:p>
    <w:p w:rsidR="00311AE8" w:rsidRDefault="00311AE8" w:rsidP="009F641B">
      <w:pPr>
        <w:spacing w:after="0" w:line="240" w:lineRule="auto"/>
      </w:pPr>
    </w:p>
    <w:p w:rsidR="00311AE8" w:rsidRDefault="00311AE8" w:rsidP="009F641B">
      <w:pPr>
        <w:spacing w:after="0" w:line="240" w:lineRule="auto"/>
      </w:pPr>
      <w:r>
        <w:t>William Carlson</w:t>
      </w:r>
    </w:p>
    <w:p w:rsidR="00311AE8" w:rsidRDefault="00883BA0" w:rsidP="009F641B">
      <w:pPr>
        <w:spacing w:after="0" w:line="240" w:lineRule="auto"/>
      </w:pPr>
      <w:r>
        <w:t>2135 112</w:t>
      </w:r>
      <w:r w:rsidRPr="00883BA0">
        <w:rPr>
          <w:vertAlign w:val="superscript"/>
        </w:rPr>
        <w:t>th</w:t>
      </w:r>
      <w:r>
        <w:t xml:space="preserve"> Ave NE Bellevue</w:t>
      </w:r>
      <w:r w:rsidR="00B75601">
        <w:t>, WA 98005</w:t>
      </w:r>
    </w:p>
    <w:p w:rsidR="00B75601" w:rsidRDefault="00883BA0" w:rsidP="009F641B">
      <w:pPr>
        <w:spacing w:after="0" w:line="240" w:lineRule="auto"/>
      </w:pPr>
      <w:r>
        <w:t>(425)451</w:t>
      </w:r>
      <w:r w:rsidR="00B75601">
        <w:t>-8333</w:t>
      </w:r>
    </w:p>
    <w:p w:rsidR="00B75601" w:rsidRDefault="00F205C3" w:rsidP="009F641B">
      <w:pPr>
        <w:spacing w:after="0" w:line="240" w:lineRule="auto"/>
      </w:pPr>
      <w:hyperlink r:id="rId20" w:history="1">
        <w:r w:rsidR="00B75601" w:rsidRPr="005D6546">
          <w:rPr>
            <w:rStyle w:val="Hyperlink"/>
          </w:rPr>
          <w:t>bill@carlson-legal.com</w:t>
        </w:r>
      </w:hyperlink>
    </w:p>
    <w:p w:rsidR="009D7D84" w:rsidRDefault="009D7D84" w:rsidP="009F641B">
      <w:pPr>
        <w:spacing w:after="0" w:line="240" w:lineRule="auto"/>
      </w:pPr>
      <w:r w:rsidRPr="009D7D84">
        <w:rPr>
          <w:b/>
        </w:rPr>
        <w:t>Areas of Law Practiced:</w:t>
      </w:r>
      <w:r>
        <w:t xml:space="preserve">  Personal Injury, Insurance Disputes</w:t>
      </w:r>
    </w:p>
    <w:p w:rsidR="00970FBE" w:rsidRDefault="00970FBE" w:rsidP="009F641B">
      <w:pPr>
        <w:spacing w:after="0" w:line="240" w:lineRule="auto"/>
      </w:pPr>
    </w:p>
    <w:p w:rsidR="00970FBE" w:rsidRDefault="00842BE1" w:rsidP="009F641B">
      <w:pPr>
        <w:spacing w:after="0" w:line="240" w:lineRule="auto"/>
      </w:pPr>
      <w:r>
        <w:t>Jacob D’Annunzio</w:t>
      </w:r>
    </w:p>
    <w:p w:rsidR="00842BE1" w:rsidRDefault="00842BE1" w:rsidP="009F641B">
      <w:pPr>
        <w:spacing w:after="0" w:line="240" w:lineRule="auto"/>
      </w:pPr>
      <w:r>
        <w:t>711 Capitol Way South Suite 106</w:t>
      </w:r>
    </w:p>
    <w:p w:rsidR="00842BE1" w:rsidRDefault="00842BE1" w:rsidP="009F641B">
      <w:pPr>
        <w:spacing w:after="0" w:line="240" w:lineRule="auto"/>
      </w:pPr>
      <w:r>
        <w:t>Olympia, WA 98501-1293</w:t>
      </w:r>
    </w:p>
    <w:p w:rsidR="00842BE1" w:rsidRDefault="00F205C3" w:rsidP="009F641B">
      <w:pPr>
        <w:spacing w:after="0" w:line="240" w:lineRule="auto"/>
      </w:pPr>
      <w:hyperlink r:id="rId21" w:history="1">
        <w:r w:rsidR="00842BE1" w:rsidRPr="001706FA">
          <w:rPr>
            <w:rStyle w:val="Hyperlink"/>
          </w:rPr>
          <w:t>Jacob.dannunzio@opd.wa.gov</w:t>
        </w:r>
      </w:hyperlink>
    </w:p>
    <w:p w:rsidR="00BB208D" w:rsidRDefault="00BB208D" w:rsidP="009F641B">
      <w:pPr>
        <w:spacing w:after="0" w:line="240" w:lineRule="auto"/>
      </w:pPr>
      <w:r w:rsidRPr="00BB208D">
        <w:rPr>
          <w:b/>
        </w:rPr>
        <w:t xml:space="preserve">Areas of Law Practiced: </w:t>
      </w:r>
      <w:r>
        <w:t xml:space="preserve"> Indian Child Welfare Cases</w:t>
      </w:r>
    </w:p>
    <w:p w:rsidR="00973DA8" w:rsidRDefault="00973DA8" w:rsidP="009F641B">
      <w:pPr>
        <w:spacing w:after="0" w:line="240" w:lineRule="auto"/>
      </w:pPr>
    </w:p>
    <w:p w:rsidR="00842BE1" w:rsidRDefault="00842BE1" w:rsidP="009F641B">
      <w:pPr>
        <w:spacing w:after="0" w:line="240" w:lineRule="auto"/>
      </w:pPr>
      <w:r>
        <w:t>Joshua Busey</w:t>
      </w:r>
    </w:p>
    <w:p w:rsidR="00842BE1" w:rsidRDefault="00842BE1" w:rsidP="009F641B">
      <w:pPr>
        <w:spacing w:after="0" w:line="240" w:lineRule="auto"/>
      </w:pPr>
      <w:r>
        <w:t>Bailey &amp; Busey, PLLC</w:t>
      </w:r>
    </w:p>
    <w:p w:rsidR="00842BE1" w:rsidRDefault="00842BE1" w:rsidP="009F641B">
      <w:pPr>
        <w:spacing w:after="0" w:line="240" w:lineRule="auto"/>
      </w:pPr>
      <w:r>
        <w:t>411 N. Second Street</w:t>
      </w:r>
    </w:p>
    <w:p w:rsidR="00842BE1" w:rsidRDefault="00842BE1" w:rsidP="009F641B">
      <w:pPr>
        <w:spacing w:after="0" w:line="240" w:lineRule="auto"/>
      </w:pPr>
      <w:r>
        <w:t>Yakima, WA 98901</w:t>
      </w:r>
    </w:p>
    <w:p w:rsidR="00842BE1" w:rsidRDefault="00F205C3" w:rsidP="009F641B">
      <w:pPr>
        <w:spacing w:after="0" w:line="240" w:lineRule="auto"/>
      </w:pPr>
      <w:hyperlink r:id="rId22" w:history="1">
        <w:r w:rsidR="00842BE1" w:rsidRPr="001706FA">
          <w:rPr>
            <w:rStyle w:val="Hyperlink"/>
          </w:rPr>
          <w:t>Joshua.busey.attorney@gmail.com</w:t>
        </w:r>
      </w:hyperlink>
    </w:p>
    <w:p w:rsidR="001609D7" w:rsidRDefault="001609D7" w:rsidP="009F641B">
      <w:pPr>
        <w:spacing w:after="0" w:line="240" w:lineRule="auto"/>
      </w:pPr>
      <w:r w:rsidRPr="001609D7">
        <w:rPr>
          <w:b/>
        </w:rPr>
        <w:t>Areas of Law Practiced:</w:t>
      </w:r>
      <w:r>
        <w:t xml:space="preserve">  Debtor/Creditor Law, Business Law, Real Estate Law</w:t>
      </w:r>
    </w:p>
    <w:p w:rsidR="00E677B7" w:rsidRDefault="00E677B7" w:rsidP="009F641B">
      <w:pPr>
        <w:spacing w:after="0" w:line="240" w:lineRule="auto"/>
      </w:pPr>
    </w:p>
    <w:p w:rsidR="00842BE1" w:rsidRDefault="00E677B7" w:rsidP="009F641B">
      <w:pPr>
        <w:spacing w:after="0" w:line="240" w:lineRule="auto"/>
      </w:pPr>
      <w:r>
        <w:t>Vincent Humphrey</w:t>
      </w:r>
    </w:p>
    <w:p w:rsidR="00E677B7" w:rsidRDefault="00CB03B3" w:rsidP="009F641B">
      <w:pPr>
        <w:spacing w:after="0" w:line="240" w:lineRule="auto"/>
      </w:pPr>
      <w:r>
        <w:t>505 106</w:t>
      </w:r>
      <w:r w:rsidRPr="00CB03B3">
        <w:rPr>
          <w:vertAlign w:val="superscript"/>
        </w:rPr>
        <w:t>th</w:t>
      </w:r>
      <w:r>
        <w:t xml:space="preserve"> Avenue NE</w:t>
      </w:r>
    </w:p>
    <w:p w:rsidR="00CB03B3" w:rsidRDefault="00CB03B3" w:rsidP="009F641B">
      <w:pPr>
        <w:spacing w:after="0" w:line="240" w:lineRule="auto"/>
      </w:pPr>
      <w:r>
        <w:t>Suite 210</w:t>
      </w:r>
    </w:p>
    <w:p w:rsidR="00CB03B3" w:rsidRDefault="00CB03B3" w:rsidP="009F641B">
      <w:pPr>
        <w:spacing w:after="0" w:line="240" w:lineRule="auto"/>
      </w:pPr>
      <w:r>
        <w:t>Bellevue, WA 98004</w:t>
      </w:r>
    </w:p>
    <w:p w:rsidR="00CB03B3" w:rsidRDefault="00CB03B3" w:rsidP="009F641B">
      <w:pPr>
        <w:spacing w:after="0" w:line="240" w:lineRule="auto"/>
      </w:pPr>
      <w:r>
        <w:t>(206) 948-8580</w:t>
      </w:r>
    </w:p>
    <w:p w:rsidR="001440E0" w:rsidRDefault="001609D7" w:rsidP="009F641B">
      <w:pPr>
        <w:spacing w:after="0" w:line="240" w:lineRule="auto"/>
      </w:pPr>
      <w:r w:rsidRPr="001609D7">
        <w:rPr>
          <w:b/>
        </w:rPr>
        <w:t>Areas of Law Practiced:</w:t>
      </w:r>
      <w:r>
        <w:t xml:space="preserve">  Family Law, Criminal Law, Civil Law</w:t>
      </w:r>
    </w:p>
    <w:p w:rsidR="001440E0" w:rsidRDefault="001440E0" w:rsidP="009F641B">
      <w:pPr>
        <w:spacing w:after="0" w:line="240" w:lineRule="auto"/>
      </w:pPr>
    </w:p>
    <w:p w:rsidR="00A10D41" w:rsidRDefault="00A10D41" w:rsidP="009F641B">
      <w:pPr>
        <w:spacing w:after="0" w:line="240" w:lineRule="auto"/>
      </w:pPr>
      <w:r>
        <w:lastRenderedPageBreak/>
        <w:t>Jeffrey P. MacNichols</w:t>
      </w:r>
    </w:p>
    <w:p w:rsidR="00A10D41" w:rsidRDefault="00A10D41" w:rsidP="009F641B">
      <w:pPr>
        <w:spacing w:after="0" w:line="240" w:lineRule="auto"/>
      </w:pPr>
      <w:r>
        <w:t>Stewart MacNichols Harmell , Inc. P.S.</w:t>
      </w:r>
    </w:p>
    <w:p w:rsidR="00A10D41" w:rsidRDefault="00A10D41" w:rsidP="009F641B">
      <w:pPr>
        <w:spacing w:after="0" w:line="240" w:lineRule="auto"/>
      </w:pPr>
      <w:r>
        <w:t>655 West Smith St., Suite 210</w:t>
      </w:r>
    </w:p>
    <w:p w:rsidR="00A10D41" w:rsidRDefault="00A10D41" w:rsidP="009F641B">
      <w:pPr>
        <w:spacing w:after="0" w:line="240" w:lineRule="auto"/>
      </w:pPr>
      <w:r>
        <w:t>Kent, WA 98032</w:t>
      </w:r>
    </w:p>
    <w:p w:rsidR="00A10D41" w:rsidRDefault="00A10D41" w:rsidP="009F641B">
      <w:pPr>
        <w:spacing w:after="0" w:line="240" w:lineRule="auto"/>
      </w:pPr>
      <w:r>
        <w:t>(253) 859-8840</w:t>
      </w:r>
    </w:p>
    <w:p w:rsidR="00A10D41" w:rsidRDefault="00F205C3" w:rsidP="009F641B">
      <w:pPr>
        <w:spacing w:after="0" w:line="240" w:lineRule="auto"/>
      </w:pPr>
      <w:hyperlink r:id="rId23" w:history="1">
        <w:r w:rsidR="00A10D41" w:rsidRPr="0027686E">
          <w:rPr>
            <w:rStyle w:val="Hyperlink"/>
          </w:rPr>
          <w:t>macnichols@sbmhlaw.com</w:t>
        </w:r>
      </w:hyperlink>
    </w:p>
    <w:p w:rsidR="001609D7" w:rsidRDefault="001609D7" w:rsidP="009F641B">
      <w:pPr>
        <w:spacing w:after="0" w:line="240" w:lineRule="auto"/>
      </w:pPr>
      <w:r w:rsidRPr="001609D7">
        <w:rPr>
          <w:b/>
        </w:rPr>
        <w:t>Areas of Law Practiced:</w:t>
      </w:r>
      <w:r>
        <w:t xml:space="preserve">  Criminal Law</w:t>
      </w:r>
    </w:p>
    <w:p w:rsidR="00A10D41" w:rsidRDefault="00A10D41" w:rsidP="009F641B">
      <w:pPr>
        <w:spacing w:after="0" w:line="240" w:lineRule="auto"/>
      </w:pPr>
    </w:p>
    <w:p w:rsidR="00E677B7" w:rsidRDefault="00E677B7" w:rsidP="009F641B">
      <w:pPr>
        <w:spacing w:after="0" w:line="240" w:lineRule="auto"/>
      </w:pPr>
    </w:p>
    <w:p w:rsidR="00EC18B4" w:rsidRPr="009F641B" w:rsidRDefault="00EC18B4" w:rsidP="009F641B">
      <w:pPr>
        <w:spacing w:after="0" w:line="240" w:lineRule="auto"/>
      </w:pPr>
    </w:p>
    <w:sectPr w:rsidR="00EC18B4" w:rsidRPr="009F641B" w:rsidSect="009F641B">
      <w:headerReference w:type="default" r:id="rId24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C3" w:rsidRDefault="00F205C3" w:rsidP="009F641B">
      <w:pPr>
        <w:spacing w:after="0" w:line="240" w:lineRule="auto"/>
      </w:pPr>
      <w:r>
        <w:separator/>
      </w:r>
    </w:p>
  </w:endnote>
  <w:endnote w:type="continuationSeparator" w:id="0">
    <w:p w:rsidR="00F205C3" w:rsidRDefault="00F205C3" w:rsidP="009F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C3" w:rsidRDefault="00F205C3" w:rsidP="009F641B">
      <w:pPr>
        <w:spacing w:after="0" w:line="240" w:lineRule="auto"/>
      </w:pPr>
      <w:r>
        <w:separator/>
      </w:r>
    </w:p>
  </w:footnote>
  <w:footnote w:type="continuationSeparator" w:id="0">
    <w:p w:rsidR="00F205C3" w:rsidRDefault="00F205C3" w:rsidP="009F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D7" w:rsidRPr="009F641B" w:rsidRDefault="001609D7" w:rsidP="009F641B">
    <w:pPr>
      <w:pStyle w:val="Header"/>
      <w:jc w:val="center"/>
      <w:rPr>
        <w:sz w:val="32"/>
      </w:rPr>
    </w:pPr>
    <w:r w:rsidRPr="009F641B">
      <w:rPr>
        <w:sz w:val="32"/>
      </w:rPr>
      <w:t>Attorney/Spokesperson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55C3"/>
    <w:multiLevelType w:val="hybridMultilevel"/>
    <w:tmpl w:val="7EA85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16A3E"/>
    <w:multiLevelType w:val="hybridMultilevel"/>
    <w:tmpl w:val="D7A21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1B"/>
    <w:rsid w:val="00052318"/>
    <w:rsid w:val="0009608E"/>
    <w:rsid w:val="000E137D"/>
    <w:rsid w:val="001027CF"/>
    <w:rsid w:val="001440E0"/>
    <w:rsid w:val="0015300D"/>
    <w:rsid w:val="0015356B"/>
    <w:rsid w:val="001609D7"/>
    <w:rsid w:val="001D3FB7"/>
    <w:rsid w:val="00231962"/>
    <w:rsid w:val="002521FF"/>
    <w:rsid w:val="00311AE8"/>
    <w:rsid w:val="0034153A"/>
    <w:rsid w:val="003A6816"/>
    <w:rsid w:val="00421BFD"/>
    <w:rsid w:val="004A2BD5"/>
    <w:rsid w:val="004C4854"/>
    <w:rsid w:val="005163B2"/>
    <w:rsid w:val="00516AEA"/>
    <w:rsid w:val="0052014D"/>
    <w:rsid w:val="00543788"/>
    <w:rsid w:val="005653EA"/>
    <w:rsid w:val="005B1621"/>
    <w:rsid w:val="00606D40"/>
    <w:rsid w:val="00613F9C"/>
    <w:rsid w:val="00630774"/>
    <w:rsid w:val="00772A2E"/>
    <w:rsid w:val="007F6274"/>
    <w:rsid w:val="00834587"/>
    <w:rsid w:val="00842BE1"/>
    <w:rsid w:val="00846FB0"/>
    <w:rsid w:val="00883BA0"/>
    <w:rsid w:val="008A094C"/>
    <w:rsid w:val="00947296"/>
    <w:rsid w:val="00970FBE"/>
    <w:rsid w:val="00973DA8"/>
    <w:rsid w:val="009D7D84"/>
    <w:rsid w:val="009E7F60"/>
    <w:rsid w:val="009F1C8E"/>
    <w:rsid w:val="009F641B"/>
    <w:rsid w:val="00A10D41"/>
    <w:rsid w:val="00A11ED5"/>
    <w:rsid w:val="00A320E6"/>
    <w:rsid w:val="00A8572A"/>
    <w:rsid w:val="00B35D9F"/>
    <w:rsid w:val="00B5699F"/>
    <w:rsid w:val="00B65EE7"/>
    <w:rsid w:val="00B72E7F"/>
    <w:rsid w:val="00B75601"/>
    <w:rsid w:val="00B86174"/>
    <w:rsid w:val="00BB208D"/>
    <w:rsid w:val="00C259CD"/>
    <w:rsid w:val="00C6041D"/>
    <w:rsid w:val="00C84358"/>
    <w:rsid w:val="00CB03B3"/>
    <w:rsid w:val="00CC4EE6"/>
    <w:rsid w:val="00D719BA"/>
    <w:rsid w:val="00DB0E66"/>
    <w:rsid w:val="00DF7F7C"/>
    <w:rsid w:val="00E15365"/>
    <w:rsid w:val="00E55027"/>
    <w:rsid w:val="00E677B7"/>
    <w:rsid w:val="00E736E3"/>
    <w:rsid w:val="00EC18B4"/>
    <w:rsid w:val="00EC685B"/>
    <w:rsid w:val="00EE6930"/>
    <w:rsid w:val="00EF58C0"/>
    <w:rsid w:val="00F04A59"/>
    <w:rsid w:val="00F205C3"/>
    <w:rsid w:val="00F35B4E"/>
    <w:rsid w:val="00F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1B"/>
  </w:style>
  <w:style w:type="paragraph" w:styleId="Footer">
    <w:name w:val="footer"/>
    <w:basedOn w:val="Normal"/>
    <w:link w:val="FooterChar"/>
    <w:uiPriority w:val="99"/>
    <w:unhideWhenUsed/>
    <w:rsid w:val="009F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1B"/>
  </w:style>
  <w:style w:type="character" w:styleId="Hyperlink">
    <w:name w:val="Hyperlink"/>
    <w:basedOn w:val="DefaultParagraphFont"/>
    <w:uiPriority w:val="99"/>
    <w:unhideWhenUsed/>
    <w:rsid w:val="009F64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1B"/>
  </w:style>
  <w:style w:type="paragraph" w:styleId="Footer">
    <w:name w:val="footer"/>
    <w:basedOn w:val="Normal"/>
    <w:link w:val="FooterChar"/>
    <w:uiPriority w:val="99"/>
    <w:unhideWhenUsed/>
    <w:rsid w:val="009F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1B"/>
  </w:style>
  <w:style w:type="character" w:styleId="Hyperlink">
    <w:name w:val="Hyperlink"/>
    <w:basedOn w:val="DefaultParagraphFont"/>
    <w:uiPriority w:val="99"/>
    <w:unhideWhenUsed/>
    <w:rsid w:val="009F64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_biggs@northcraft.com" TargetMode="External"/><Relationship Id="rId13" Type="http://schemas.openxmlformats.org/officeDocument/2006/relationships/hyperlink" Target="mailto:Jared@galandabroadman.com" TargetMode="External"/><Relationship Id="rId18" Type="http://schemas.openxmlformats.org/officeDocument/2006/relationships/hyperlink" Target="mailto:gabe@galandabroadman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Jacob.dannunzio@opd.wa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nedderman@floyd-ringer.com" TargetMode="External"/><Relationship Id="rId17" Type="http://schemas.openxmlformats.org/officeDocument/2006/relationships/hyperlink" Target="mailto:ryan@galandabroadman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rownness2@msu.com" TargetMode="External"/><Relationship Id="rId20" Type="http://schemas.openxmlformats.org/officeDocument/2006/relationships/hyperlink" Target="mailto:bill@carlson-lega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anne.loftis@bullivant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Brendan.hanrahan@bullivant.com" TargetMode="External"/><Relationship Id="rId23" Type="http://schemas.openxmlformats.org/officeDocument/2006/relationships/hyperlink" Target="mailto:macnichols@sbmhlaw.com" TargetMode="External"/><Relationship Id="rId10" Type="http://schemas.openxmlformats.org/officeDocument/2006/relationships/hyperlink" Target="mailto:Chuck@AH-Tacoma.com" TargetMode="External"/><Relationship Id="rId19" Type="http://schemas.openxmlformats.org/officeDocument/2006/relationships/hyperlink" Target="mailto:Emily.mcreynold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@khnlaw.com" TargetMode="External"/><Relationship Id="rId14" Type="http://schemas.openxmlformats.org/officeDocument/2006/relationships/hyperlink" Target="mailto:Jwilliams@laic-law.com" TargetMode="External"/><Relationship Id="rId22" Type="http://schemas.openxmlformats.org/officeDocument/2006/relationships/hyperlink" Target="mailto:Joshua.busey.attor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Muckleshoot Indian Tribe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Bobbiejo Norton</dc:creator>
  <cp:lastModifiedBy>Jamesson Dolores</cp:lastModifiedBy>
  <cp:revision>2</cp:revision>
  <cp:lastPrinted>2015-04-28T17:55:00Z</cp:lastPrinted>
  <dcterms:created xsi:type="dcterms:W3CDTF">2015-09-17T21:26:00Z</dcterms:created>
  <dcterms:modified xsi:type="dcterms:W3CDTF">2015-09-17T21:26:00Z</dcterms:modified>
</cp:coreProperties>
</file>